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E7DD6" w14:textId="77777777" w:rsidR="00E75C44" w:rsidRDefault="00E41EB4"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ca-ES"/>
        </w:rPr>
        <w:drawing>
          <wp:inline distT="0" distB="0" distL="0" distR="0" wp14:anchorId="50A0B8E5" wp14:editId="40E2019B">
            <wp:extent cx="1065320" cy="576007"/>
            <wp:effectExtent l="0" t="0" r="1905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ERM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84" cy="57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EE862F" w14:textId="77777777" w:rsidR="00E41EB4" w:rsidRDefault="00E41EB4">
      <w:r>
        <w:tab/>
      </w:r>
      <w:r>
        <w:tab/>
      </w:r>
    </w:p>
    <w:p w14:paraId="039E9444" w14:textId="77777777" w:rsidR="00E41EB4" w:rsidRPr="0079156D" w:rsidRDefault="00CA53D3" w:rsidP="009E56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Comit</w:t>
      </w:r>
      <w:r w:rsidR="003409AE">
        <w:rPr>
          <w:b/>
          <w:sz w:val="28"/>
          <w:szCs w:val="28"/>
        </w:rPr>
        <w:t>è</w:t>
      </w:r>
      <w:r>
        <w:rPr>
          <w:b/>
          <w:sz w:val="28"/>
          <w:szCs w:val="28"/>
        </w:rPr>
        <w:t xml:space="preserve"> d’Empresa</w:t>
      </w:r>
      <w:r w:rsidR="0079156D" w:rsidRPr="0079156D">
        <w:rPr>
          <w:b/>
          <w:sz w:val="28"/>
          <w:szCs w:val="28"/>
        </w:rPr>
        <w:t xml:space="preserve"> de l’Institut d’Estudis Regionals i Metropolitans de Barcelona:</w:t>
      </w:r>
    </w:p>
    <w:p w14:paraId="75AAAA59" w14:textId="77777777" w:rsidR="0079156D" w:rsidRDefault="003409AE" w:rsidP="009E56A7">
      <w:pPr>
        <w:jc w:val="both"/>
        <w:rPr>
          <w:sz w:val="24"/>
          <w:szCs w:val="24"/>
        </w:rPr>
      </w:pPr>
      <w:r>
        <w:rPr>
          <w:sz w:val="24"/>
          <w:szCs w:val="24"/>
        </w:rPr>
        <w:t>Tenen la consideració de Representants legals de/les</w:t>
      </w:r>
      <w:r w:rsidR="00540126">
        <w:rPr>
          <w:sz w:val="24"/>
          <w:szCs w:val="24"/>
        </w:rPr>
        <w:t xml:space="preserve"> treballadors/</w:t>
      </w:r>
      <w:r>
        <w:rPr>
          <w:sz w:val="24"/>
          <w:szCs w:val="24"/>
        </w:rPr>
        <w:t>es</w:t>
      </w:r>
      <w:r w:rsidR="0079156D" w:rsidRPr="0079156D">
        <w:rPr>
          <w:sz w:val="24"/>
          <w:szCs w:val="24"/>
        </w:rPr>
        <w:t xml:space="preserve">, en els termes establerts en la Llei 19/2014, del 29 de </w:t>
      </w:r>
      <w:r w:rsidR="00540126">
        <w:rPr>
          <w:sz w:val="24"/>
          <w:szCs w:val="24"/>
        </w:rPr>
        <w:t>d</w:t>
      </w:r>
      <w:r w:rsidR="0079156D" w:rsidRPr="0079156D">
        <w:rPr>
          <w:sz w:val="24"/>
          <w:szCs w:val="24"/>
        </w:rPr>
        <w:t>esembre, de transparència, accés a la informació pública i bon govern, el personal que disposa d’hores sindicals a temps parcial, d’alliberament a temps total per acumulació d’hores sindicals o d’alliberament a temps total per concessió de llicència sindical institucional.</w:t>
      </w:r>
    </w:p>
    <w:p w14:paraId="2F561AA2" w14:textId="77777777" w:rsidR="009E56A7" w:rsidRDefault="009E56A7" w:rsidP="009E56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els cas de l’IERMB, els </w:t>
      </w:r>
      <w:r w:rsidR="00540126">
        <w:rPr>
          <w:sz w:val="24"/>
          <w:szCs w:val="24"/>
        </w:rPr>
        <w:t xml:space="preserve">components del Comitè d’Empresa </w:t>
      </w:r>
      <w:r>
        <w:rPr>
          <w:sz w:val="24"/>
          <w:szCs w:val="24"/>
        </w:rPr>
        <w:t>s</w:t>
      </w:r>
      <w:r w:rsidR="00540126">
        <w:rPr>
          <w:sz w:val="24"/>
          <w:szCs w:val="24"/>
        </w:rPr>
        <w:t>ó</w:t>
      </w:r>
      <w:r>
        <w:rPr>
          <w:sz w:val="24"/>
          <w:szCs w:val="24"/>
        </w:rPr>
        <w:t xml:space="preserve">n </w:t>
      </w:r>
      <w:r w:rsidR="00540126">
        <w:rPr>
          <w:sz w:val="24"/>
          <w:szCs w:val="24"/>
        </w:rPr>
        <w:t>cinc persones que</w:t>
      </w:r>
      <w:r>
        <w:rPr>
          <w:sz w:val="24"/>
          <w:szCs w:val="24"/>
        </w:rPr>
        <w:t xml:space="preserve"> disposen de 15 hore</w:t>
      </w:r>
      <w:r w:rsidR="00540126">
        <w:rPr>
          <w:sz w:val="24"/>
          <w:szCs w:val="24"/>
        </w:rPr>
        <w:t>s sindicals mensuals.</w:t>
      </w:r>
    </w:p>
    <w:p w14:paraId="15488DE6" w14:textId="77777777" w:rsidR="0079156D" w:rsidRDefault="0079156D"/>
    <w:tbl>
      <w:tblPr>
        <w:tblStyle w:val="Taulaambquadrcula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3"/>
        <w:gridCol w:w="2105"/>
        <w:gridCol w:w="2096"/>
        <w:gridCol w:w="2110"/>
      </w:tblGrid>
      <w:tr w:rsidR="009E56A7" w14:paraId="690304DB" w14:textId="77777777" w:rsidTr="00E75C44">
        <w:tc>
          <w:tcPr>
            <w:tcW w:w="2123" w:type="dxa"/>
          </w:tcPr>
          <w:p w14:paraId="1B786A41" w14:textId="77777777" w:rsidR="009E56A7" w:rsidRPr="00DB2601" w:rsidRDefault="00DB2601" w:rsidP="00DB2601">
            <w:pPr>
              <w:jc w:val="center"/>
              <w:rPr>
                <w:b/>
              </w:rPr>
            </w:pPr>
            <w:r w:rsidRPr="00DB2601">
              <w:rPr>
                <w:b/>
              </w:rPr>
              <w:t>Alliberats sindicals</w:t>
            </w:r>
          </w:p>
        </w:tc>
        <w:tc>
          <w:tcPr>
            <w:tcW w:w="2123" w:type="dxa"/>
          </w:tcPr>
          <w:p w14:paraId="7590EDD7" w14:textId="77777777" w:rsidR="009E56A7" w:rsidRPr="00DB2601" w:rsidRDefault="00DB2601" w:rsidP="00DB2601">
            <w:pPr>
              <w:jc w:val="center"/>
              <w:rPr>
                <w:b/>
              </w:rPr>
            </w:pPr>
            <w:r w:rsidRPr="00DB2601">
              <w:rPr>
                <w:b/>
              </w:rPr>
              <w:t>Sindicat corresponent</w:t>
            </w:r>
          </w:p>
        </w:tc>
        <w:tc>
          <w:tcPr>
            <w:tcW w:w="2124" w:type="dxa"/>
          </w:tcPr>
          <w:p w14:paraId="54015414" w14:textId="77777777" w:rsidR="009E56A7" w:rsidRPr="00DB2601" w:rsidRDefault="00DB2601" w:rsidP="00DB2601">
            <w:pPr>
              <w:jc w:val="center"/>
              <w:rPr>
                <w:b/>
              </w:rPr>
            </w:pPr>
            <w:r w:rsidRPr="00DB2601">
              <w:rPr>
                <w:b/>
              </w:rPr>
              <w:t>Hores sindicals</w:t>
            </w:r>
          </w:p>
        </w:tc>
        <w:tc>
          <w:tcPr>
            <w:tcW w:w="2124" w:type="dxa"/>
          </w:tcPr>
          <w:p w14:paraId="52037096" w14:textId="77777777" w:rsidR="009E56A7" w:rsidRPr="00DB2601" w:rsidRDefault="00DB2601" w:rsidP="00DB2601">
            <w:pPr>
              <w:jc w:val="center"/>
              <w:rPr>
                <w:b/>
              </w:rPr>
            </w:pPr>
            <w:r w:rsidRPr="00DB2601">
              <w:rPr>
                <w:b/>
              </w:rPr>
              <w:t>Costos que generen a l’Administració</w:t>
            </w:r>
          </w:p>
        </w:tc>
      </w:tr>
      <w:tr w:rsidR="009E56A7" w14:paraId="4DEA17E9" w14:textId="77777777" w:rsidTr="00E75C44">
        <w:tc>
          <w:tcPr>
            <w:tcW w:w="2123" w:type="dxa"/>
          </w:tcPr>
          <w:p w14:paraId="33DE21A6" w14:textId="510FB082" w:rsidR="009E56A7" w:rsidRDefault="005A7951" w:rsidP="000E1D0E">
            <w:pPr>
              <w:jc w:val="center"/>
            </w:pPr>
            <w:r>
              <w:t>Tècnic superior de l’àrea de Governança i Polítiques públiques</w:t>
            </w:r>
          </w:p>
        </w:tc>
        <w:tc>
          <w:tcPr>
            <w:tcW w:w="2123" w:type="dxa"/>
          </w:tcPr>
          <w:p w14:paraId="6BBD99D8" w14:textId="77777777" w:rsidR="009E56A7" w:rsidRDefault="001823AC" w:rsidP="000E1D0E">
            <w:pPr>
              <w:jc w:val="center"/>
            </w:pPr>
            <w:r>
              <w:t>UGT</w:t>
            </w:r>
          </w:p>
        </w:tc>
        <w:tc>
          <w:tcPr>
            <w:tcW w:w="2124" w:type="dxa"/>
          </w:tcPr>
          <w:p w14:paraId="63C3EAAE" w14:textId="77777777" w:rsidR="009E56A7" w:rsidRDefault="001823AC" w:rsidP="000E1D0E">
            <w:pPr>
              <w:jc w:val="center"/>
            </w:pPr>
            <w:r>
              <w:t xml:space="preserve">15 </w:t>
            </w:r>
            <w:r w:rsidR="007C2BFE">
              <w:t xml:space="preserve">hores </w:t>
            </w:r>
            <w:r>
              <w:t>mensuals</w:t>
            </w:r>
          </w:p>
        </w:tc>
        <w:tc>
          <w:tcPr>
            <w:tcW w:w="2124" w:type="dxa"/>
          </w:tcPr>
          <w:p w14:paraId="6E0EEEBF" w14:textId="0842BB55" w:rsidR="009E56A7" w:rsidRDefault="001A1C4C" w:rsidP="000E1D0E">
            <w:pPr>
              <w:jc w:val="center"/>
            </w:pPr>
            <w:r>
              <w:t>248.7</w:t>
            </w:r>
            <w:r w:rsidR="007B79FA">
              <w:t xml:space="preserve"> €</w:t>
            </w:r>
            <w:r w:rsidR="001601C8">
              <w:t xml:space="preserve"> mensuals</w:t>
            </w:r>
          </w:p>
        </w:tc>
      </w:tr>
      <w:tr w:rsidR="009E56A7" w14:paraId="3C329EA3" w14:textId="77777777" w:rsidTr="00E75C44">
        <w:tc>
          <w:tcPr>
            <w:tcW w:w="2123" w:type="dxa"/>
          </w:tcPr>
          <w:p w14:paraId="28A42FAB" w14:textId="0DE68F1D" w:rsidR="009E56A7" w:rsidRDefault="004A0701" w:rsidP="000E1D0E">
            <w:pPr>
              <w:jc w:val="center"/>
            </w:pPr>
            <w:r>
              <w:t>Tècnic</w:t>
            </w:r>
            <w:r w:rsidR="007D1052">
              <w:t>a</w:t>
            </w:r>
            <w:r>
              <w:t xml:space="preserve"> superior de l’àrea de </w:t>
            </w:r>
            <w:r w:rsidR="00D346FA">
              <w:t>Mobilitat</w:t>
            </w:r>
          </w:p>
        </w:tc>
        <w:tc>
          <w:tcPr>
            <w:tcW w:w="2123" w:type="dxa"/>
          </w:tcPr>
          <w:p w14:paraId="3DC58DC9" w14:textId="77777777" w:rsidR="009E56A7" w:rsidRDefault="001823AC" w:rsidP="000E1D0E">
            <w:pPr>
              <w:jc w:val="center"/>
            </w:pPr>
            <w:r>
              <w:t>UGT</w:t>
            </w:r>
          </w:p>
        </w:tc>
        <w:tc>
          <w:tcPr>
            <w:tcW w:w="2124" w:type="dxa"/>
          </w:tcPr>
          <w:p w14:paraId="5EDD299D" w14:textId="77777777" w:rsidR="009E56A7" w:rsidRDefault="001823AC" w:rsidP="000E1D0E">
            <w:pPr>
              <w:jc w:val="center"/>
            </w:pPr>
            <w:r>
              <w:t>15</w:t>
            </w:r>
            <w:r w:rsidR="007C2BFE">
              <w:t xml:space="preserve"> hores</w:t>
            </w:r>
            <w:r>
              <w:t xml:space="preserve"> mensuals</w:t>
            </w:r>
          </w:p>
        </w:tc>
        <w:tc>
          <w:tcPr>
            <w:tcW w:w="2124" w:type="dxa"/>
          </w:tcPr>
          <w:p w14:paraId="659264D1" w14:textId="67034D1A" w:rsidR="009E56A7" w:rsidRDefault="00306212" w:rsidP="00726732">
            <w:pPr>
              <w:jc w:val="center"/>
            </w:pPr>
            <w:r>
              <w:t>297.9</w:t>
            </w:r>
            <w:r w:rsidR="007B79FA">
              <w:t xml:space="preserve"> €</w:t>
            </w:r>
            <w:r w:rsidR="001601C8">
              <w:t xml:space="preserve"> mensuals</w:t>
            </w:r>
          </w:p>
        </w:tc>
      </w:tr>
      <w:tr w:rsidR="009E56A7" w14:paraId="3C025BCE" w14:textId="77777777" w:rsidTr="00E75C44">
        <w:tc>
          <w:tcPr>
            <w:tcW w:w="2123" w:type="dxa"/>
          </w:tcPr>
          <w:p w14:paraId="7CFC9E97" w14:textId="1D64B1BD" w:rsidR="009E56A7" w:rsidRDefault="00D346FA" w:rsidP="000E1D0E">
            <w:pPr>
              <w:jc w:val="center"/>
            </w:pPr>
            <w:r>
              <w:t xml:space="preserve">Tècnica superior de l’àrea de </w:t>
            </w:r>
            <w:r w:rsidR="00D22B9A">
              <w:t>Convivència i Seguretat Urbana</w:t>
            </w:r>
          </w:p>
        </w:tc>
        <w:tc>
          <w:tcPr>
            <w:tcW w:w="2123" w:type="dxa"/>
          </w:tcPr>
          <w:p w14:paraId="025CFCB9" w14:textId="77777777" w:rsidR="009E56A7" w:rsidRDefault="001823AC" w:rsidP="000E1D0E">
            <w:pPr>
              <w:jc w:val="center"/>
            </w:pPr>
            <w:r>
              <w:t>UGT</w:t>
            </w:r>
          </w:p>
        </w:tc>
        <w:tc>
          <w:tcPr>
            <w:tcW w:w="2124" w:type="dxa"/>
          </w:tcPr>
          <w:p w14:paraId="4457EE0B" w14:textId="77777777" w:rsidR="009E56A7" w:rsidRDefault="001823AC" w:rsidP="000E1D0E">
            <w:pPr>
              <w:jc w:val="center"/>
            </w:pPr>
            <w:r>
              <w:t>15</w:t>
            </w:r>
            <w:r w:rsidR="007C2BFE">
              <w:t xml:space="preserve"> hores</w:t>
            </w:r>
            <w:r>
              <w:t xml:space="preserve"> mensuals</w:t>
            </w:r>
          </w:p>
        </w:tc>
        <w:tc>
          <w:tcPr>
            <w:tcW w:w="2124" w:type="dxa"/>
          </w:tcPr>
          <w:p w14:paraId="7C53F59C" w14:textId="7D8C5262" w:rsidR="009E56A7" w:rsidRDefault="00306212" w:rsidP="000E1D0E">
            <w:pPr>
              <w:jc w:val="center"/>
            </w:pPr>
            <w:r>
              <w:t>291.0</w:t>
            </w:r>
            <w:r w:rsidR="008804B6">
              <w:t>3</w:t>
            </w:r>
            <w:r w:rsidR="007B79FA">
              <w:t xml:space="preserve"> €</w:t>
            </w:r>
            <w:r w:rsidR="001601C8">
              <w:t xml:space="preserve"> mensuals</w:t>
            </w:r>
          </w:p>
        </w:tc>
      </w:tr>
      <w:tr w:rsidR="00540126" w14:paraId="7030506B" w14:textId="77777777" w:rsidTr="00E75C44">
        <w:tc>
          <w:tcPr>
            <w:tcW w:w="2123" w:type="dxa"/>
          </w:tcPr>
          <w:p w14:paraId="4188CAAC" w14:textId="77777777" w:rsidR="00540126" w:rsidRDefault="00726732" w:rsidP="000E1D0E">
            <w:pPr>
              <w:jc w:val="center"/>
            </w:pPr>
            <w:r>
              <w:t>Cap</w:t>
            </w:r>
            <w:r w:rsidR="00EC09BE">
              <w:t xml:space="preserve"> de l’àrea de Governança i Polítiques públiques</w:t>
            </w:r>
          </w:p>
        </w:tc>
        <w:tc>
          <w:tcPr>
            <w:tcW w:w="2123" w:type="dxa"/>
          </w:tcPr>
          <w:p w14:paraId="37D40459" w14:textId="77777777" w:rsidR="00540126" w:rsidRDefault="00540126" w:rsidP="000E1D0E">
            <w:pPr>
              <w:jc w:val="center"/>
            </w:pPr>
            <w:r>
              <w:t>UGT</w:t>
            </w:r>
          </w:p>
        </w:tc>
        <w:tc>
          <w:tcPr>
            <w:tcW w:w="2124" w:type="dxa"/>
          </w:tcPr>
          <w:p w14:paraId="5BB79855" w14:textId="77777777" w:rsidR="00540126" w:rsidRDefault="000E1D0E" w:rsidP="000E1D0E">
            <w:pPr>
              <w:jc w:val="center"/>
            </w:pPr>
            <w:r>
              <w:t>15 hores mensuals</w:t>
            </w:r>
          </w:p>
          <w:p w14:paraId="2D5BD217" w14:textId="77777777" w:rsidR="000E1D0E" w:rsidRDefault="000E1D0E" w:rsidP="000E1D0E">
            <w:pPr>
              <w:jc w:val="center"/>
            </w:pPr>
          </w:p>
        </w:tc>
        <w:tc>
          <w:tcPr>
            <w:tcW w:w="2124" w:type="dxa"/>
          </w:tcPr>
          <w:p w14:paraId="369794B2" w14:textId="70E3C514" w:rsidR="00540126" w:rsidRDefault="00306212" w:rsidP="000E1D0E">
            <w:pPr>
              <w:jc w:val="center"/>
            </w:pPr>
            <w:r>
              <w:t>333.45</w:t>
            </w:r>
            <w:r w:rsidR="001E0BBF">
              <w:t xml:space="preserve"> € mensuals</w:t>
            </w:r>
          </w:p>
        </w:tc>
      </w:tr>
      <w:tr w:rsidR="00540126" w14:paraId="7050A03D" w14:textId="77777777" w:rsidTr="00E75C44">
        <w:tc>
          <w:tcPr>
            <w:tcW w:w="2123" w:type="dxa"/>
          </w:tcPr>
          <w:p w14:paraId="088A1E52" w14:textId="370F184E" w:rsidR="00540126" w:rsidRDefault="006A60EF" w:rsidP="000E1D0E">
            <w:pPr>
              <w:jc w:val="center"/>
            </w:pPr>
            <w:r>
              <w:t>Tècnic superior de l’</w:t>
            </w:r>
            <w:r w:rsidR="0019352E">
              <w:t>Observatori de l’Habitatge de Barcelona</w:t>
            </w:r>
          </w:p>
        </w:tc>
        <w:tc>
          <w:tcPr>
            <w:tcW w:w="2123" w:type="dxa"/>
          </w:tcPr>
          <w:p w14:paraId="35B9F699" w14:textId="77777777" w:rsidR="00540126" w:rsidRDefault="00540126" w:rsidP="000E1D0E">
            <w:pPr>
              <w:jc w:val="center"/>
            </w:pPr>
            <w:r>
              <w:t>UGT</w:t>
            </w:r>
          </w:p>
        </w:tc>
        <w:tc>
          <w:tcPr>
            <w:tcW w:w="2124" w:type="dxa"/>
          </w:tcPr>
          <w:p w14:paraId="3A361802" w14:textId="77777777" w:rsidR="00540126" w:rsidRDefault="000E1D0E" w:rsidP="000E1D0E">
            <w:pPr>
              <w:jc w:val="center"/>
            </w:pPr>
            <w:r>
              <w:t>15 hores mensuals</w:t>
            </w:r>
          </w:p>
        </w:tc>
        <w:tc>
          <w:tcPr>
            <w:tcW w:w="2124" w:type="dxa"/>
          </w:tcPr>
          <w:p w14:paraId="4843E90E" w14:textId="48FB8537" w:rsidR="00540126" w:rsidRDefault="00306212" w:rsidP="000E1D0E">
            <w:pPr>
              <w:jc w:val="center"/>
            </w:pPr>
            <w:r>
              <w:t>279.3</w:t>
            </w:r>
            <w:r w:rsidR="001E0BBF">
              <w:t xml:space="preserve"> € mensuals</w:t>
            </w:r>
          </w:p>
        </w:tc>
      </w:tr>
    </w:tbl>
    <w:p w14:paraId="6020426A" w14:textId="3427F293" w:rsidR="009E56A7" w:rsidRPr="00E75C44" w:rsidRDefault="007B79F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5C44">
        <w:rPr>
          <w:b/>
        </w:rPr>
        <w:t>TOTAL:</w:t>
      </w:r>
      <w:r w:rsidRPr="00E75C44">
        <w:rPr>
          <w:b/>
        </w:rPr>
        <w:tab/>
      </w:r>
      <w:r w:rsidRPr="00E75C44">
        <w:rPr>
          <w:b/>
        </w:rPr>
        <w:tab/>
      </w:r>
      <w:r w:rsidR="001601C8">
        <w:rPr>
          <w:b/>
        </w:rPr>
        <w:t xml:space="preserve">     </w:t>
      </w:r>
      <w:r w:rsidR="008A6DBD">
        <w:rPr>
          <w:b/>
        </w:rPr>
        <w:t>1</w:t>
      </w:r>
      <w:r w:rsidR="00B5120F">
        <w:rPr>
          <w:b/>
        </w:rPr>
        <w:t>.</w:t>
      </w:r>
      <w:r w:rsidR="00CE02AA">
        <w:rPr>
          <w:b/>
        </w:rPr>
        <w:t>450</w:t>
      </w:r>
      <w:r w:rsidR="00B5120F">
        <w:rPr>
          <w:b/>
        </w:rPr>
        <w:t>,</w:t>
      </w:r>
      <w:r w:rsidR="00CE02AA">
        <w:rPr>
          <w:b/>
        </w:rPr>
        <w:t>3</w:t>
      </w:r>
      <w:r w:rsidR="004C684D">
        <w:rPr>
          <w:b/>
        </w:rPr>
        <w:t>8</w:t>
      </w:r>
      <w:r w:rsidR="00E75C44" w:rsidRPr="00E75C44">
        <w:rPr>
          <w:b/>
        </w:rPr>
        <w:t xml:space="preserve"> €</w:t>
      </w:r>
      <w:r w:rsidR="00306212">
        <w:rPr>
          <w:b/>
        </w:rPr>
        <w:t xml:space="preserve"> bruts</w:t>
      </w:r>
      <w:r w:rsidR="001601C8">
        <w:rPr>
          <w:b/>
        </w:rPr>
        <w:t xml:space="preserve"> mensuals</w:t>
      </w:r>
    </w:p>
    <w:sectPr w:rsidR="009E56A7" w:rsidRPr="00E75C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EB4"/>
    <w:rsid w:val="0002386B"/>
    <w:rsid w:val="000E1D0E"/>
    <w:rsid w:val="001601C8"/>
    <w:rsid w:val="001823AC"/>
    <w:rsid w:val="00187D2E"/>
    <w:rsid w:val="0019352E"/>
    <w:rsid w:val="001A1C4C"/>
    <w:rsid w:val="001C1E5C"/>
    <w:rsid w:val="001E0BBF"/>
    <w:rsid w:val="00306212"/>
    <w:rsid w:val="003409AE"/>
    <w:rsid w:val="0038561E"/>
    <w:rsid w:val="00427295"/>
    <w:rsid w:val="004A0701"/>
    <w:rsid w:val="004C684D"/>
    <w:rsid w:val="00540126"/>
    <w:rsid w:val="005A7951"/>
    <w:rsid w:val="00640296"/>
    <w:rsid w:val="006663A7"/>
    <w:rsid w:val="006A60EF"/>
    <w:rsid w:val="006E6E09"/>
    <w:rsid w:val="00726732"/>
    <w:rsid w:val="0079156D"/>
    <w:rsid w:val="007B79FA"/>
    <w:rsid w:val="007C2BFE"/>
    <w:rsid w:val="007D1052"/>
    <w:rsid w:val="00843145"/>
    <w:rsid w:val="008804B6"/>
    <w:rsid w:val="008A04F2"/>
    <w:rsid w:val="008A6DBD"/>
    <w:rsid w:val="008B11C6"/>
    <w:rsid w:val="009B6A8D"/>
    <w:rsid w:val="009C7CA7"/>
    <w:rsid w:val="009E56A7"/>
    <w:rsid w:val="00B00D11"/>
    <w:rsid w:val="00B5120F"/>
    <w:rsid w:val="00C9526E"/>
    <w:rsid w:val="00CA53D3"/>
    <w:rsid w:val="00CE02AA"/>
    <w:rsid w:val="00D22B9A"/>
    <w:rsid w:val="00D346FA"/>
    <w:rsid w:val="00DB2601"/>
    <w:rsid w:val="00E41EB4"/>
    <w:rsid w:val="00E75C44"/>
    <w:rsid w:val="00EC09BE"/>
    <w:rsid w:val="00EC3A23"/>
    <w:rsid w:val="00F2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FA3B"/>
  <w15:chartTrackingRefBased/>
  <w15:docId w15:val="{3B31A870-8DE7-478E-90AE-F6837BD1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9E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Reyes Ramírez Gómez</dc:creator>
  <cp:keywords/>
  <dc:description/>
  <cp:lastModifiedBy>María Reyes Ramírez Gómez</cp:lastModifiedBy>
  <cp:revision>18</cp:revision>
  <dcterms:created xsi:type="dcterms:W3CDTF">2022-03-23T12:10:00Z</dcterms:created>
  <dcterms:modified xsi:type="dcterms:W3CDTF">2023-01-12T09:45:00Z</dcterms:modified>
</cp:coreProperties>
</file>